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9232" w14:textId="77777777" w:rsidR="00545287" w:rsidRPr="002A46A4" w:rsidRDefault="00545287" w:rsidP="00545287">
      <w:pPr>
        <w:keepNext/>
        <w:keepLines/>
        <w:pBdr>
          <w:bottom w:val="single" w:sz="4" w:space="2" w:color="ED7D31"/>
        </w:pBdr>
        <w:spacing w:before="360" w:after="120" w:line="240" w:lineRule="auto"/>
        <w:ind w:firstLine="697"/>
        <w:jc w:val="right"/>
        <w:outlineLvl w:val="0"/>
        <w:rPr>
          <w:rFonts w:asciiTheme="majorBidi" w:eastAsia="Calibri Light" w:hAnsiTheme="majorBidi" w:cstheme="majorBidi"/>
          <w:color w:val="262626"/>
          <w:kern w:val="0"/>
          <w:lang w:eastAsia="lt-LT"/>
          <w14:ligatures w14:val="none"/>
        </w:rPr>
      </w:pPr>
      <w:bookmarkStart w:id="0" w:name="_Toc210309871"/>
      <w:r w:rsidRPr="002A46A4">
        <w:rPr>
          <w:rFonts w:asciiTheme="majorBidi" w:eastAsia="Calibri Light" w:hAnsiTheme="majorBidi" w:cstheme="majorBidi"/>
          <w:color w:val="262626"/>
          <w:kern w:val="0"/>
          <w:lang w:eastAsia="lt-LT"/>
          <w14:ligatures w14:val="none"/>
        </w:rPr>
        <w:t>Pirkimo sąlygų 2 priedas „Tiekėjų kvalifikacijos reikalavimai ir reikalaujami kokybės bei aplinkos apsaugos vadybos sistemų standartai“</w:t>
      </w:r>
      <w:bookmarkEnd w:id="0"/>
    </w:p>
    <w:p w14:paraId="676747DA" w14:textId="77777777" w:rsidR="00545287" w:rsidRPr="002A46A4" w:rsidRDefault="00545287" w:rsidP="00545287">
      <w:pPr>
        <w:spacing w:after="240" w:line="300" w:lineRule="auto"/>
        <w:ind w:firstLine="697"/>
        <w:jc w:val="both"/>
        <w:rPr>
          <w:rFonts w:asciiTheme="majorBidi" w:eastAsia="Calibri" w:hAnsiTheme="majorBidi" w:cstheme="majorBidi"/>
          <w:smallCaps/>
          <w:color w:val="404040"/>
          <w:kern w:val="0"/>
          <w:sz w:val="28"/>
          <w:szCs w:val="28"/>
          <w:lang w:eastAsia="lt-LT"/>
          <w14:ligatures w14:val="none"/>
        </w:rPr>
      </w:pPr>
    </w:p>
    <w:p w14:paraId="003C5F2D" w14:textId="77777777" w:rsidR="00545287" w:rsidRPr="002A46A4" w:rsidRDefault="00545287" w:rsidP="00545287">
      <w:pPr>
        <w:spacing w:after="240" w:line="300" w:lineRule="auto"/>
        <w:ind w:firstLine="697"/>
        <w:jc w:val="center"/>
        <w:rPr>
          <w:rFonts w:asciiTheme="majorBidi" w:eastAsia="Arial" w:hAnsiTheme="majorBidi" w:cstheme="majorBidi"/>
          <w:b/>
          <w:bCs/>
          <w:smallCaps/>
          <w:color w:val="404040"/>
          <w:kern w:val="0"/>
          <w:lang w:eastAsia="lt-LT"/>
          <w14:ligatures w14:val="none"/>
        </w:rPr>
      </w:pPr>
      <w:r w:rsidRPr="002A46A4">
        <w:rPr>
          <w:rFonts w:asciiTheme="majorBidi" w:eastAsia="Arial" w:hAnsiTheme="majorBidi" w:cstheme="majorBidi"/>
          <w:b/>
          <w:bCs/>
          <w:smallCaps/>
          <w:color w:val="404040"/>
          <w:kern w:val="0"/>
          <w:lang w:eastAsia="lt-LT"/>
          <w14:ligatures w14:val="none"/>
        </w:rPr>
        <w:t>TIEKĖJŲ KVALIFIKACIJOS REIKALAVIMAI IR REIKALAVIMAI LAIKYTIS KOKYBĖS VADYBOS SISTEMOS IR (ARBA) APLINKOS APSAUGOS VADYBOS SISTEMOS STANDARTŲ</w:t>
      </w:r>
    </w:p>
    <w:p w14:paraId="3DAEDD68" w14:textId="1F0B214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Tiekėjas turi atitikti šiame priede nustatytus reikalavimus kvalifikacijai.</w:t>
      </w:r>
    </w:p>
    <w:p w14:paraId="7870B060"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p>
    <w:p w14:paraId="162B4BAA"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160264BE"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Perkančioji organizacija gali laikyti, kad tiekėjas neturi reikalaujamo profesinio pajėgumo, jeigu nustato tiekėjo interesų konfliktą, galintį neigiamai paveikti sutarties vykdymą.</w:t>
      </w:r>
    </w:p>
    <w:p w14:paraId="74DF9866"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Jeigu tiekėjas teikia lygiaverčius dokumentus, teikiamų dokumentų lygiavertiškumą turi įrodyti pats tiekėjas.</w:t>
      </w:r>
    </w:p>
    <w:p w14:paraId="40E676EB"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Kitos pastabos:</w:t>
      </w:r>
    </w:p>
    <w:p w14:paraId="646CE492" w14:textId="1328B726" w:rsidR="00FA07DB" w:rsidRPr="002A46A4" w:rsidRDefault="00FA07DB" w:rsidP="00AC0547">
      <w:pPr>
        <w:pStyle w:val="Sraopastraipa"/>
        <w:numPr>
          <w:ilvl w:val="1"/>
          <w:numId w:val="4"/>
        </w:numPr>
        <w:spacing w:after="0" w:line="240" w:lineRule="auto"/>
        <w:ind w:left="0" w:firstLine="567"/>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jeigu pasiūlymą teikia ūkio subjektų grupė – reikalavimus turi atitikti ūkio subjektų grupės nario (-ių) specialistai, atsižvelgiant į jų prisiimamus įsipareigojimus pirkimo sutarčiai vykdyti;</w:t>
      </w:r>
    </w:p>
    <w:p w14:paraId="40898EA7" w14:textId="2E1825AE" w:rsidR="00FA07DB" w:rsidRPr="002A46A4" w:rsidRDefault="00FA07DB" w:rsidP="00337A92">
      <w:pPr>
        <w:pStyle w:val="Sraopastraipa"/>
        <w:numPr>
          <w:ilvl w:val="1"/>
          <w:numId w:val="4"/>
        </w:numPr>
        <w:spacing w:after="0" w:line="240" w:lineRule="auto"/>
        <w:ind w:left="0" w:firstLine="567"/>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kurio pajėgumai pasitelkiami, ištekliai tiekėjui bus prieinami. </w:t>
      </w:r>
    </w:p>
    <w:p w14:paraId="78327FCC" w14:textId="77777777" w:rsidR="00FA07DB" w:rsidRPr="002A46A4" w:rsidRDefault="00FA07DB" w:rsidP="00337A92">
      <w:pPr>
        <w:numPr>
          <w:ilvl w:val="0"/>
          <w:numId w:val="4"/>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Subtiekėjas – tiekėjo pirkimo sutarties vykdymui pasitelkiamas trečiasis asmuo, kurio kvalifikacija tiekėjas nesiremia, kad atitiktų kvalifikacijos reikalavimu.</w:t>
      </w:r>
    </w:p>
    <w:p w14:paraId="445D9ADD" w14:textId="77777777" w:rsidR="00FA07DB" w:rsidRPr="002A46A4" w:rsidRDefault="00FA07DB" w:rsidP="00337A92">
      <w:pPr>
        <w:numPr>
          <w:ilvl w:val="0"/>
          <w:numId w:val="4"/>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 xml:space="preserve">Šiame priede reikalaujama kvalifikacija turi būti įgyta iki pasiūlymų pateikimo termino pabaigos. </w:t>
      </w:r>
    </w:p>
    <w:p w14:paraId="738C96DA" w14:textId="560ADD89" w:rsidR="00545287" w:rsidRPr="002A46A4" w:rsidRDefault="00FA07DB" w:rsidP="00337A92">
      <w:pPr>
        <w:numPr>
          <w:ilvl w:val="0"/>
          <w:numId w:val="4"/>
        </w:numPr>
        <w:spacing w:after="0" w:line="240" w:lineRule="auto"/>
        <w:ind w:left="0" w:firstLine="567"/>
        <w:contextualSpacing/>
        <w:jc w:val="both"/>
        <w:rPr>
          <w:rFonts w:asciiTheme="majorBidi" w:eastAsia="Calibri" w:hAnsiTheme="majorBidi" w:cstheme="majorBidi"/>
          <w:i/>
        </w:rPr>
      </w:pPr>
      <w:r w:rsidRPr="002A46A4">
        <w:rPr>
          <w:rFonts w:asciiTheme="majorBidi" w:eastAsia="Calibri" w:hAnsiTheme="majorBidi" w:cstheme="majorBidi"/>
          <w:kern w:val="0"/>
          <w14:ligatures w14:val="none"/>
        </w:rPr>
        <w:t>Prieš nustatant laimėjusį pasiūlymą, bus prašoma tiekėjo, kurio pasiūlymas gali būti pripažintas ekonomiškai naudingiausiu pasiūlymu, pateikti dokumentus, įrodančius atitiktį keliamiems kvalifikaciniams reikalavimams</w:t>
      </w:r>
    </w:p>
    <w:p w14:paraId="73842B1E" w14:textId="77777777" w:rsidR="00545287" w:rsidRPr="002A46A4" w:rsidRDefault="00545287" w:rsidP="00337A92">
      <w:pPr>
        <w:numPr>
          <w:ilvl w:val="0"/>
          <w:numId w:val="4"/>
        </w:numPr>
        <w:spacing w:after="0" w:line="240" w:lineRule="auto"/>
        <w:ind w:left="0" w:firstLine="567"/>
        <w:contextualSpacing/>
        <w:jc w:val="both"/>
        <w:rPr>
          <w:rFonts w:asciiTheme="majorBidi" w:eastAsia="Calibri" w:hAnsiTheme="majorBidi" w:cstheme="majorBidi"/>
          <w:i/>
        </w:rPr>
      </w:pPr>
      <w:r w:rsidRPr="002A46A4">
        <w:rPr>
          <w:rFonts w:asciiTheme="majorBidi" w:eastAsia="Calibri" w:hAnsiTheme="majorBidi" w:cstheme="majorBidi"/>
        </w:rPr>
        <w:t>Pirkime nustatomi tokie kvalifikacijos reikalavimai:</w:t>
      </w:r>
      <w:r w:rsidRPr="002A46A4">
        <w:rPr>
          <w:rFonts w:asciiTheme="majorBidi" w:eastAsia="Calibri" w:hAnsiTheme="majorBidi" w:cstheme="majorBidi"/>
          <w:i/>
        </w:rPr>
        <w:t xml:space="preserve"> </w:t>
      </w:r>
    </w:p>
    <w:p w14:paraId="30771CE7" w14:textId="77777777" w:rsidR="00545287" w:rsidRPr="002A46A4" w:rsidRDefault="00545287" w:rsidP="00545287">
      <w:pPr>
        <w:tabs>
          <w:tab w:val="left" w:pos="709"/>
        </w:tabs>
        <w:spacing w:after="0" w:line="240" w:lineRule="auto"/>
        <w:jc w:val="both"/>
        <w:rPr>
          <w:rFonts w:asciiTheme="majorBidi" w:eastAsia="Calibri" w:hAnsiTheme="majorBidi" w:cstheme="majorBidi"/>
          <w:b/>
          <w:i/>
          <w:iCs/>
          <w:color w:val="7030A0"/>
          <w:kern w:val="0"/>
          <w14:ligatures w14:val="none"/>
        </w:rPr>
      </w:pPr>
    </w:p>
    <w:tbl>
      <w:tblPr>
        <w:tblStyle w:val="TableGrid31"/>
        <w:tblW w:w="11057" w:type="dxa"/>
        <w:tblInd w:w="-147" w:type="dxa"/>
        <w:tblLayout w:type="fixed"/>
        <w:tblLook w:val="04A0" w:firstRow="1" w:lastRow="0" w:firstColumn="1" w:lastColumn="0" w:noHBand="0" w:noVBand="1"/>
      </w:tblPr>
      <w:tblGrid>
        <w:gridCol w:w="851"/>
        <w:gridCol w:w="5812"/>
        <w:gridCol w:w="4394"/>
      </w:tblGrid>
      <w:tr w:rsidR="00545287" w:rsidRPr="002A46A4" w14:paraId="782F3238" w14:textId="77777777" w:rsidTr="486FAF1A">
        <w:trPr>
          <w:cantSplit/>
          <w:tblHeader/>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49C9F42" w14:textId="77777777" w:rsidR="00545287" w:rsidRPr="002A46A4" w:rsidRDefault="00545287" w:rsidP="2FF24892">
            <w:pPr>
              <w:spacing w:before="60" w:after="60" w:line="256" w:lineRule="auto"/>
              <w:jc w:val="both"/>
              <w:rPr>
                <w:rFonts w:asciiTheme="majorBidi" w:hAnsiTheme="majorBidi" w:cstheme="majorBidi"/>
                <w:b/>
                <w:bCs/>
                <w:sz w:val="24"/>
                <w:szCs w:val="24"/>
              </w:rPr>
            </w:pPr>
            <w:r w:rsidRPr="002A46A4">
              <w:rPr>
                <w:rFonts w:asciiTheme="majorBidi" w:hAnsiTheme="majorBidi" w:cstheme="majorBidi"/>
                <w:b/>
                <w:bCs/>
                <w:sz w:val="24"/>
                <w:szCs w:val="24"/>
              </w:rPr>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796A2E8" w14:textId="77777777" w:rsidR="00545287" w:rsidRPr="002A46A4" w:rsidRDefault="00545287" w:rsidP="2FF24892">
            <w:pPr>
              <w:spacing w:before="60" w:after="60" w:line="256" w:lineRule="auto"/>
              <w:jc w:val="both"/>
              <w:rPr>
                <w:rFonts w:asciiTheme="majorBidi" w:hAnsiTheme="majorBidi" w:cstheme="majorBidi"/>
                <w:b/>
                <w:bCs/>
                <w:sz w:val="24"/>
                <w:szCs w:val="24"/>
              </w:rPr>
            </w:pPr>
            <w:r w:rsidRPr="002A46A4">
              <w:rPr>
                <w:rFonts w:asciiTheme="majorBidi" w:hAnsiTheme="majorBidi" w:cstheme="majorBidi"/>
                <w:b/>
                <w:bCs/>
                <w:color w:val="000000" w:themeColor="text1"/>
                <w:sz w:val="24"/>
                <w:szCs w:val="24"/>
              </w:rPr>
              <w:t>Kvalifikacijos reikalavimas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tcPr>
          <w:p w14:paraId="18F488C2" w14:textId="77777777" w:rsidR="00545287" w:rsidRPr="002A46A4" w:rsidRDefault="00545287" w:rsidP="2FF24892">
            <w:pPr>
              <w:autoSpaceDE w:val="0"/>
              <w:autoSpaceDN w:val="0"/>
              <w:adjustRightInd w:val="0"/>
              <w:jc w:val="both"/>
              <w:rPr>
                <w:rFonts w:asciiTheme="majorBidi" w:hAnsiTheme="majorBidi" w:cstheme="majorBidi"/>
                <w:b/>
                <w:bCs/>
                <w:color w:val="000000"/>
                <w:sz w:val="24"/>
                <w:szCs w:val="24"/>
              </w:rPr>
            </w:pPr>
            <w:r w:rsidRPr="002A46A4">
              <w:rPr>
                <w:rFonts w:asciiTheme="majorBidi" w:hAnsiTheme="majorBidi" w:cstheme="majorBidi"/>
                <w:b/>
                <w:bCs/>
                <w:color w:val="000000" w:themeColor="text1"/>
                <w:sz w:val="24"/>
                <w:szCs w:val="24"/>
              </w:rPr>
              <w:t>Atitiktį reikalavimui įrodantys dokumentai</w:t>
            </w:r>
          </w:p>
        </w:tc>
      </w:tr>
      <w:tr w:rsidR="00F77653" w:rsidRPr="002A46A4" w14:paraId="787B8112" w14:textId="77777777" w:rsidTr="486FAF1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BDC2B" w14:textId="7F6F1007" w:rsidR="00F77653" w:rsidRPr="002A46A4" w:rsidRDefault="00667822" w:rsidP="34499DE4">
            <w:pPr>
              <w:spacing w:before="60" w:after="60" w:line="256" w:lineRule="auto"/>
              <w:contextualSpacing/>
              <w:jc w:val="both"/>
              <w:rPr>
                <w:rFonts w:asciiTheme="majorBidi" w:hAnsiTheme="majorBidi" w:cstheme="majorBidi"/>
              </w:rPr>
            </w:pPr>
            <w:r w:rsidRPr="002A46A4">
              <w:rPr>
                <w:rFonts w:asciiTheme="majorBidi" w:hAnsiTheme="majorBidi" w:cstheme="majorBidi"/>
                <w:sz w:val="24"/>
                <w:szCs w:val="24"/>
              </w:rPr>
              <w:t>10</w:t>
            </w:r>
            <w:r w:rsidR="00F77653" w:rsidRPr="002A46A4">
              <w:rPr>
                <w:rFonts w:asciiTheme="majorBidi" w:hAnsiTheme="majorBidi" w:cstheme="majorBidi"/>
                <w:sz w:val="24"/>
                <w:szCs w:val="24"/>
              </w:rPr>
              <w:t>.</w:t>
            </w:r>
            <w:r w:rsidR="007E591A">
              <w:rPr>
                <w:rFonts w:asciiTheme="majorBidi" w:hAnsiTheme="majorBidi" w:cstheme="majorBidi"/>
                <w:sz w:val="24"/>
                <w:szCs w:val="24"/>
              </w:rPr>
              <w:t>1</w:t>
            </w:r>
            <w:r w:rsidR="00F77653" w:rsidRPr="002A46A4">
              <w:rPr>
                <w:rFonts w:asciiTheme="majorBidi" w:hAnsiTheme="majorBidi" w:cstheme="majorBidi"/>
                <w:sz w:val="24"/>
                <w:szCs w:val="24"/>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07551" w14:textId="7594E542" w:rsidR="00C541AE" w:rsidRPr="002A46A4" w:rsidRDefault="092A956C" w:rsidP="486FAF1A">
            <w:pPr>
              <w:suppressAutoHyphens/>
              <w:jc w:val="both"/>
              <w:rPr>
                <w:rFonts w:asciiTheme="majorBidi" w:hAnsiTheme="majorBidi" w:cstheme="majorBidi"/>
                <w:sz w:val="24"/>
                <w:szCs w:val="24"/>
              </w:rPr>
            </w:pPr>
            <w:r w:rsidRPr="486FAF1A">
              <w:rPr>
                <w:rFonts w:asciiTheme="majorBidi" w:hAnsiTheme="majorBidi" w:cstheme="majorBidi"/>
                <w:sz w:val="24"/>
                <w:szCs w:val="24"/>
              </w:rPr>
              <w:t>Tiekėjas per pa</w:t>
            </w:r>
            <w:r w:rsidRPr="486FAF1A">
              <w:rPr>
                <w:sz w:val="24"/>
                <w:szCs w:val="24"/>
              </w:rPr>
              <w:t xml:space="preserve">skutinius 3 metus iki pasiūlymų pateikimo termino pabaigos turi būti tinkamai </w:t>
            </w:r>
            <w:r w:rsidR="00BF4D6F">
              <w:rPr>
                <w:sz w:val="24"/>
                <w:szCs w:val="24"/>
              </w:rPr>
              <w:t>suteik</w:t>
            </w:r>
            <w:r w:rsidRPr="486FAF1A">
              <w:rPr>
                <w:sz w:val="24"/>
                <w:szCs w:val="24"/>
              </w:rPr>
              <w:t xml:space="preserve">ęs </w:t>
            </w:r>
            <w:r w:rsidR="00BF4D6F">
              <w:rPr>
                <w:sz w:val="24"/>
                <w:szCs w:val="24"/>
              </w:rPr>
              <w:t>paslaugas</w:t>
            </w:r>
            <w:r w:rsidRPr="486FAF1A">
              <w:rPr>
                <w:sz w:val="24"/>
                <w:szCs w:val="24"/>
              </w:rPr>
              <w:t xml:space="preserve">, </w:t>
            </w:r>
            <w:r w:rsidR="74D9CF8B" w:rsidRPr="486FAF1A">
              <w:rPr>
                <w:color w:val="242424"/>
                <w:sz w:val="24"/>
                <w:szCs w:val="24"/>
              </w:rPr>
              <w:t>susijusi</w:t>
            </w:r>
            <w:r w:rsidR="00BF4D6F">
              <w:rPr>
                <w:color w:val="242424"/>
                <w:sz w:val="24"/>
                <w:szCs w:val="24"/>
              </w:rPr>
              <w:t>as</w:t>
            </w:r>
            <w:r w:rsidR="74D9CF8B" w:rsidRPr="486FAF1A">
              <w:rPr>
                <w:color w:val="242424"/>
                <w:sz w:val="24"/>
                <w:szCs w:val="24"/>
              </w:rPr>
              <w:t xml:space="preserve"> su veiklos auditu arba veiklos (valdymo, rizikos valdymo ar vidaus kontrolės) vertinimu</w:t>
            </w:r>
            <w:r w:rsidR="00121782">
              <w:rPr>
                <w:color w:val="242424"/>
                <w:sz w:val="24"/>
                <w:szCs w:val="24"/>
              </w:rPr>
              <w:t xml:space="preserve"> ir auditavęs ūkio subjektą, kurio darbuotojų skaičius ne mažesnis kaip 600.</w:t>
            </w:r>
          </w:p>
          <w:p w14:paraId="33419FC2" w14:textId="77777777" w:rsidR="00C541AE" w:rsidRPr="002A46A4" w:rsidRDefault="00C541AE" w:rsidP="00C541AE">
            <w:pPr>
              <w:suppressAutoHyphens/>
              <w:jc w:val="both"/>
              <w:rPr>
                <w:rFonts w:asciiTheme="majorBidi" w:hAnsiTheme="majorBidi" w:cstheme="majorBidi"/>
                <w:sz w:val="24"/>
                <w:szCs w:val="24"/>
              </w:rPr>
            </w:pPr>
          </w:p>
          <w:p w14:paraId="779AAEB7" w14:textId="77777777" w:rsidR="00C541AE" w:rsidRPr="002A46A4" w:rsidRDefault="00C541AE" w:rsidP="00C541AE">
            <w:pPr>
              <w:suppressAutoHyphens/>
              <w:jc w:val="both"/>
              <w:rPr>
                <w:rFonts w:asciiTheme="majorBidi" w:hAnsiTheme="majorBidi" w:cstheme="majorBidi"/>
                <w:sz w:val="24"/>
                <w:szCs w:val="24"/>
              </w:rPr>
            </w:pPr>
          </w:p>
          <w:p w14:paraId="042D8923" w14:textId="77777777" w:rsidR="00C541AE"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t>Jeigu pasiūlymą teikia ūkio subjektų grupė – reikalavimą turi atitikti visi ūkio subjektų grupės nariai kartu (ūkio subjektų grupės narių turima patirtis sumuojama), atsižvelgiant į jų prisiimamus įsipareigojimus;</w:t>
            </w:r>
          </w:p>
          <w:p w14:paraId="61F2B17F" w14:textId="77777777" w:rsidR="00C541AE" w:rsidRPr="002A46A4" w:rsidRDefault="00C541AE" w:rsidP="00C541AE">
            <w:pPr>
              <w:suppressAutoHyphens/>
              <w:jc w:val="both"/>
              <w:rPr>
                <w:rFonts w:asciiTheme="majorBidi" w:hAnsiTheme="majorBidi" w:cstheme="majorBidi"/>
                <w:sz w:val="24"/>
                <w:szCs w:val="24"/>
              </w:rPr>
            </w:pPr>
          </w:p>
          <w:p w14:paraId="36902E4D" w14:textId="77777777" w:rsidR="00C541AE"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lastRenderedPageBreak/>
              <w:t>tiekėjas gali remtis kitų ūkio subjektų pajėgumais tik tuo atveju, jeigu tie subjektai patys vykdys tą pirkimo sutarties dalį, kuriai reikia jų turimų pajėgumų;</w:t>
            </w:r>
          </w:p>
          <w:p w14:paraId="544D1FA8" w14:textId="77777777" w:rsidR="00C541AE" w:rsidRPr="002A46A4" w:rsidRDefault="00C541AE" w:rsidP="00C541AE">
            <w:pPr>
              <w:suppressAutoHyphens/>
              <w:jc w:val="both"/>
              <w:rPr>
                <w:rFonts w:asciiTheme="majorBidi" w:hAnsiTheme="majorBidi" w:cstheme="majorBidi"/>
                <w:sz w:val="24"/>
                <w:szCs w:val="24"/>
              </w:rPr>
            </w:pPr>
          </w:p>
          <w:p w14:paraId="0B1A1FC9" w14:textId="2DC44826" w:rsidR="00E751F7"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t>subtiekėjams šis reikalavimas nenustatomas.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22469" w14:textId="6CB7D956" w:rsidR="00F77653" w:rsidRPr="002A46A4" w:rsidRDefault="00C541AE" w:rsidP="34499DE4">
            <w:pPr>
              <w:autoSpaceDE w:val="0"/>
              <w:autoSpaceDN w:val="0"/>
              <w:adjustRightInd w:val="0"/>
              <w:jc w:val="both"/>
              <w:rPr>
                <w:rFonts w:asciiTheme="majorBidi" w:hAnsiTheme="majorBidi" w:cstheme="majorBidi"/>
                <w:color w:val="000000" w:themeColor="text1"/>
                <w:sz w:val="24"/>
                <w:szCs w:val="24"/>
              </w:rPr>
            </w:pPr>
            <w:r w:rsidRPr="002A46A4">
              <w:rPr>
                <w:rFonts w:asciiTheme="majorBidi" w:hAnsiTheme="majorBidi" w:cstheme="majorBidi"/>
                <w:color w:val="000000" w:themeColor="text1"/>
                <w:sz w:val="24"/>
                <w:szCs w:val="24"/>
              </w:rPr>
              <w:lastRenderedPageBreak/>
              <w:t xml:space="preserve">Per paskutinius 3 metus iki pasiūlymų pateikimo termino dienos </w:t>
            </w:r>
            <w:r w:rsidR="00BF4D6F">
              <w:rPr>
                <w:rFonts w:asciiTheme="majorBidi" w:hAnsiTheme="majorBidi" w:cstheme="majorBidi"/>
                <w:color w:val="000000" w:themeColor="text1"/>
                <w:sz w:val="24"/>
                <w:szCs w:val="24"/>
              </w:rPr>
              <w:t>suteik</w:t>
            </w:r>
            <w:r w:rsidRPr="002A46A4">
              <w:rPr>
                <w:rFonts w:asciiTheme="majorBidi" w:hAnsiTheme="majorBidi" w:cstheme="majorBidi"/>
                <w:color w:val="000000" w:themeColor="text1"/>
                <w:sz w:val="24"/>
                <w:szCs w:val="24"/>
              </w:rPr>
              <w:t>tų</w:t>
            </w:r>
            <w:r w:rsidR="00BF4D6F">
              <w:rPr>
                <w:rFonts w:asciiTheme="majorBidi" w:hAnsiTheme="majorBidi" w:cstheme="majorBidi"/>
                <w:color w:val="000000" w:themeColor="text1"/>
                <w:sz w:val="24"/>
                <w:szCs w:val="24"/>
              </w:rPr>
              <w:t xml:space="preserve"> paslaugų</w:t>
            </w:r>
            <w:r w:rsidRPr="002A46A4">
              <w:rPr>
                <w:rFonts w:asciiTheme="majorBidi" w:hAnsiTheme="majorBidi" w:cstheme="majorBidi"/>
                <w:color w:val="000000" w:themeColor="text1"/>
                <w:sz w:val="24"/>
                <w:szCs w:val="24"/>
              </w:rPr>
              <w:t xml:space="preserve"> sąrašas</w:t>
            </w:r>
            <w:r w:rsidR="0042540C" w:rsidRPr="002A46A4">
              <w:rPr>
                <w:rFonts w:asciiTheme="majorBidi" w:hAnsiTheme="majorBidi" w:cstheme="majorBidi"/>
                <w:color w:val="000000" w:themeColor="text1"/>
                <w:sz w:val="24"/>
                <w:szCs w:val="24"/>
              </w:rPr>
              <w:t xml:space="preserve"> (specialiųjų pirkimo sąlygų 8 priedas)</w:t>
            </w:r>
            <w:r w:rsidRPr="002A46A4">
              <w:rPr>
                <w:rFonts w:asciiTheme="majorBidi" w:hAnsiTheme="majorBidi" w:cstheme="majorBidi"/>
                <w:color w:val="000000" w:themeColor="text1"/>
                <w:sz w:val="24"/>
                <w:szCs w:val="24"/>
              </w:rPr>
              <w:t xml:space="preserve">, nurodant </w:t>
            </w:r>
            <w:r w:rsidR="00BF4D6F">
              <w:rPr>
                <w:rFonts w:asciiTheme="majorBidi" w:hAnsiTheme="majorBidi" w:cstheme="majorBidi"/>
                <w:color w:val="000000" w:themeColor="text1"/>
                <w:sz w:val="24"/>
                <w:szCs w:val="24"/>
              </w:rPr>
              <w:t>paslaugų</w:t>
            </w:r>
            <w:r w:rsidRPr="002A46A4">
              <w:rPr>
                <w:rFonts w:asciiTheme="majorBidi" w:hAnsiTheme="majorBidi" w:cstheme="majorBidi"/>
                <w:color w:val="000000" w:themeColor="text1"/>
                <w:sz w:val="24"/>
                <w:szCs w:val="24"/>
              </w:rPr>
              <w:t xml:space="preserve"> su</w:t>
            </w:r>
            <w:r w:rsidR="00BF4D6F">
              <w:rPr>
                <w:rFonts w:asciiTheme="majorBidi" w:hAnsiTheme="majorBidi" w:cstheme="majorBidi"/>
                <w:color w:val="000000" w:themeColor="text1"/>
                <w:sz w:val="24"/>
                <w:szCs w:val="24"/>
              </w:rPr>
              <w:t>teikimo</w:t>
            </w:r>
            <w:r w:rsidRPr="002A46A4">
              <w:rPr>
                <w:rFonts w:asciiTheme="majorBidi" w:hAnsiTheme="majorBidi" w:cstheme="majorBidi"/>
                <w:color w:val="000000" w:themeColor="text1"/>
                <w:sz w:val="24"/>
                <w:szCs w:val="24"/>
              </w:rPr>
              <w:t xml:space="preserve"> pradžią ir pabaigą, </w:t>
            </w:r>
            <w:r w:rsidR="00BF4D6F">
              <w:rPr>
                <w:rFonts w:asciiTheme="majorBidi" w:hAnsiTheme="majorBidi" w:cstheme="majorBidi"/>
                <w:color w:val="000000" w:themeColor="text1"/>
                <w:sz w:val="24"/>
                <w:szCs w:val="24"/>
              </w:rPr>
              <w:t>paslaugų</w:t>
            </w:r>
            <w:r w:rsidRPr="002A46A4">
              <w:rPr>
                <w:rFonts w:asciiTheme="majorBidi" w:hAnsiTheme="majorBidi" w:cstheme="majorBidi"/>
                <w:color w:val="000000" w:themeColor="text1"/>
                <w:sz w:val="24"/>
                <w:szCs w:val="24"/>
              </w:rPr>
              <w:t xml:space="preserve"> objektą,</w:t>
            </w:r>
            <w:r w:rsidR="00BF4D6F">
              <w:rPr>
                <w:rFonts w:asciiTheme="majorBidi" w:hAnsiTheme="majorBidi" w:cstheme="majorBidi"/>
                <w:color w:val="000000" w:themeColor="text1"/>
                <w:sz w:val="24"/>
                <w:szCs w:val="24"/>
              </w:rPr>
              <w:t xml:space="preserve"> audituoto ūkio subjekto darbuotojų skaičių,</w:t>
            </w:r>
            <w:r w:rsidRPr="002A46A4">
              <w:rPr>
                <w:rFonts w:asciiTheme="majorBidi" w:hAnsiTheme="majorBidi" w:cstheme="majorBidi"/>
                <w:color w:val="000000" w:themeColor="text1"/>
                <w:sz w:val="24"/>
                <w:szCs w:val="24"/>
              </w:rPr>
              <w:t xml:space="preserve"> užsakovus, kontaktinius asmenis. Kartu pateikiamas visų sutarčių sąraše nurodytų užsakovo (-ų) atsiliepimas (-ai) </w:t>
            </w:r>
            <w:r w:rsidR="0095398F">
              <w:rPr>
                <w:rFonts w:asciiTheme="majorBidi" w:hAnsiTheme="majorBidi" w:cstheme="majorBidi"/>
                <w:color w:val="000000" w:themeColor="text1"/>
                <w:sz w:val="24"/>
                <w:szCs w:val="24"/>
              </w:rPr>
              <w:t>arba kitus dokumen</w:t>
            </w:r>
            <w:r w:rsidR="00565B46">
              <w:rPr>
                <w:rFonts w:asciiTheme="majorBidi" w:hAnsiTheme="majorBidi" w:cstheme="majorBidi"/>
                <w:color w:val="000000" w:themeColor="text1"/>
                <w:sz w:val="24"/>
                <w:szCs w:val="24"/>
              </w:rPr>
              <w:t>t</w:t>
            </w:r>
            <w:r w:rsidR="0095398F">
              <w:rPr>
                <w:rFonts w:asciiTheme="majorBidi" w:hAnsiTheme="majorBidi" w:cstheme="majorBidi"/>
                <w:color w:val="000000" w:themeColor="text1"/>
                <w:sz w:val="24"/>
                <w:szCs w:val="24"/>
              </w:rPr>
              <w:t xml:space="preserve">us </w:t>
            </w:r>
            <w:r w:rsidR="00565B46">
              <w:rPr>
                <w:rFonts w:asciiTheme="majorBidi" w:hAnsiTheme="majorBidi" w:cstheme="majorBidi"/>
                <w:color w:val="000000" w:themeColor="text1"/>
                <w:sz w:val="24"/>
                <w:szCs w:val="24"/>
              </w:rPr>
              <w:t xml:space="preserve">patvirtinančius </w:t>
            </w:r>
            <w:r w:rsidRPr="002A46A4">
              <w:rPr>
                <w:rFonts w:asciiTheme="majorBidi" w:hAnsiTheme="majorBidi" w:cstheme="majorBidi"/>
                <w:color w:val="000000" w:themeColor="text1"/>
                <w:sz w:val="24"/>
                <w:szCs w:val="24"/>
              </w:rPr>
              <w:t>tinkam</w:t>
            </w:r>
            <w:r w:rsidR="00565B46">
              <w:rPr>
                <w:rFonts w:asciiTheme="majorBidi" w:hAnsiTheme="majorBidi" w:cstheme="majorBidi"/>
                <w:color w:val="000000" w:themeColor="text1"/>
                <w:sz w:val="24"/>
                <w:szCs w:val="24"/>
              </w:rPr>
              <w:t>ą</w:t>
            </w:r>
            <w:r w:rsidRPr="002A46A4">
              <w:rPr>
                <w:rFonts w:asciiTheme="majorBidi" w:hAnsiTheme="majorBidi" w:cstheme="majorBidi"/>
                <w:color w:val="000000" w:themeColor="text1"/>
                <w:sz w:val="24"/>
                <w:szCs w:val="24"/>
              </w:rPr>
              <w:t xml:space="preserve"> </w:t>
            </w:r>
            <w:r w:rsidR="00565B46">
              <w:rPr>
                <w:rFonts w:asciiTheme="majorBidi" w:hAnsiTheme="majorBidi" w:cstheme="majorBidi"/>
                <w:color w:val="000000" w:themeColor="text1"/>
                <w:sz w:val="24"/>
                <w:szCs w:val="24"/>
              </w:rPr>
              <w:t>paslaugų suteikimą</w:t>
            </w:r>
            <w:r w:rsidRPr="002A46A4">
              <w:rPr>
                <w:rFonts w:asciiTheme="majorBidi" w:hAnsiTheme="majorBidi" w:cstheme="majorBidi"/>
                <w:color w:val="000000" w:themeColor="text1"/>
                <w:sz w:val="24"/>
                <w:szCs w:val="24"/>
              </w:rPr>
              <w:t>.</w:t>
            </w:r>
          </w:p>
        </w:tc>
      </w:tr>
      <w:tr w:rsidR="00C541AE" w:rsidRPr="002A46A4" w14:paraId="4D58B28B" w14:textId="77777777" w:rsidTr="486FAF1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45B5D" w14:textId="69391D2B" w:rsidR="00C541AE" w:rsidRPr="002A46A4" w:rsidRDefault="00C541AE" w:rsidP="00C541AE">
            <w:pPr>
              <w:spacing w:before="60" w:after="60" w:line="256" w:lineRule="auto"/>
              <w:contextualSpacing/>
              <w:jc w:val="both"/>
              <w:rPr>
                <w:rFonts w:asciiTheme="majorBidi" w:hAnsiTheme="majorBidi" w:cstheme="majorBidi"/>
                <w:sz w:val="24"/>
                <w:szCs w:val="24"/>
              </w:rPr>
            </w:pPr>
            <w:r w:rsidRPr="002A46A4">
              <w:rPr>
                <w:rFonts w:asciiTheme="majorBidi" w:hAnsiTheme="majorBidi" w:cstheme="majorBidi"/>
                <w:sz w:val="24"/>
                <w:szCs w:val="24"/>
              </w:rPr>
              <w:t>10.</w:t>
            </w:r>
            <w:r w:rsidR="007E591A">
              <w:rPr>
                <w:rFonts w:asciiTheme="majorBidi" w:hAnsiTheme="majorBidi" w:cstheme="majorBidi"/>
                <w:sz w:val="24"/>
                <w:szCs w:val="24"/>
              </w:rPr>
              <w:t>2.</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84902" w14:textId="4E6CDCD0" w:rsidR="00C541AE" w:rsidRPr="002A46A4" w:rsidRDefault="37FAD4ED" w:rsidP="001F4CDF">
            <w:pPr>
              <w:shd w:val="clear" w:color="auto" w:fill="FFFFFF" w:themeFill="background1"/>
              <w:suppressAutoHyphens/>
              <w:jc w:val="both"/>
              <w:rPr>
                <w:color w:val="242424"/>
                <w:sz w:val="24"/>
                <w:szCs w:val="24"/>
              </w:rPr>
            </w:pPr>
            <w:r w:rsidRPr="486FAF1A">
              <w:rPr>
                <w:color w:val="242424"/>
                <w:sz w:val="24"/>
                <w:szCs w:val="24"/>
              </w:rPr>
              <w:t>Tiekėjas sutarties vykdymui turi paskirti bent vieną</w:t>
            </w:r>
            <w:r w:rsidRPr="486FAF1A">
              <w:rPr>
                <w:b/>
                <w:bCs/>
                <w:color w:val="242424"/>
                <w:sz w:val="24"/>
                <w:szCs w:val="24"/>
              </w:rPr>
              <w:t xml:space="preserve"> </w:t>
            </w:r>
            <w:r w:rsidRPr="486FAF1A">
              <w:rPr>
                <w:color w:val="242424"/>
                <w:sz w:val="24"/>
                <w:szCs w:val="24"/>
              </w:rPr>
              <w:t xml:space="preserve">kvalifikuotą specialistą, turintį teisę teikti audito paslaugas. </w:t>
            </w:r>
          </w:p>
          <w:p w14:paraId="41668240" w14:textId="4B28A106" w:rsidR="00C541AE" w:rsidRDefault="37FAD4ED" w:rsidP="001F4CDF">
            <w:pPr>
              <w:shd w:val="clear" w:color="auto" w:fill="FFFFFF" w:themeFill="background1"/>
              <w:suppressAutoHyphens/>
              <w:jc w:val="both"/>
              <w:rPr>
                <w:rFonts w:asciiTheme="majorBidi" w:hAnsiTheme="majorBidi" w:cstheme="majorBidi"/>
                <w:sz w:val="24"/>
                <w:szCs w:val="24"/>
              </w:rPr>
            </w:pPr>
            <w:r w:rsidRPr="486FAF1A">
              <w:rPr>
                <w:color w:val="242424"/>
                <w:sz w:val="24"/>
                <w:szCs w:val="24"/>
              </w:rPr>
              <w:t>Specialistas turi turėti galiojantį CIA (</w:t>
            </w:r>
            <w:r w:rsidRPr="486FAF1A">
              <w:rPr>
                <w:i/>
                <w:iCs/>
                <w:color w:val="242424"/>
                <w:sz w:val="24"/>
                <w:szCs w:val="24"/>
              </w:rPr>
              <w:t>Certified Internal Auditor</w:t>
            </w:r>
            <w:r w:rsidRPr="486FAF1A">
              <w:rPr>
                <w:color w:val="242424"/>
                <w:sz w:val="24"/>
                <w:szCs w:val="24"/>
              </w:rPr>
              <w:t>) ir (arba) CISA (</w:t>
            </w:r>
            <w:r w:rsidRPr="486FAF1A">
              <w:rPr>
                <w:i/>
                <w:iCs/>
                <w:color w:val="242424"/>
                <w:sz w:val="24"/>
                <w:szCs w:val="24"/>
              </w:rPr>
              <w:t>Certified Information Systems Auditor</w:t>
            </w:r>
            <w:r w:rsidRPr="486FAF1A">
              <w:rPr>
                <w:color w:val="242424"/>
                <w:sz w:val="24"/>
                <w:szCs w:val="24"/>
              </w:rPr>
              <w:t xml:space="preserve">) sertifikatą arba lygiavertį dokumentą, patvirtinantį kompetenciją </w:t>
            </w:r>
            <w:r w:rsidR="00121782">
              <w:rPr>
                <w:color w:val="242424"/>
                <w:sz w:val="24"/>
                <w:szCs w:val="24"/>
              </w:rPr>
              <w:t>atlikti</w:t>
            </w:r>
            <w:r w:rsidRPr="486FAF1A">
              <w:rPr>
                <w:color w:val="242424"/>
                <w:sz w:val="24"/>
                <w:szCs w:val="24"/>
              </w:rPr>
              <w:t xml:space="preserve"> audit</w:t>
            </w:r>
            <w:r w:rsidRPr="486FAF1A">
              <w:rPr>
                <w:rFonts w:ascii="Segoe UI" w:eastAsia="Segoe UI" w:hAnsi="Segoe UI" w:cs="Segoe UI"/>
                <w:color w:val="242424"/>
                <w:sz w:val="21"/>
                <w:szCs w:val="21"/>
              </w:rPr>
              <w:t>ą</w:t>
            </w:r>
            <w:r w:rsidR="00121782">
              <w:rPr>
                <w:rFonts w:ascii="Segoe UI" w:eastAsia="Segoe UI" w:hAnsi="Segoe UI" w:cs="Segoe UI"/>
                <w:color w:val="242424"/>
                <w:sz w:val="21"/>
                <w:szCs w:val="21"/>
              </w:rPr>
              <w:t>.</w:t>
            </w:r>
            <w:r w:rsidRPr="486FAF1A">
              <w:rPr>
                <w:rFonts w:asciiTheme="majorBidi" w:hAnsiTheme="majorBidi" w:cstheme="majorBidi"/>
                <w:sz w:val="24"/>
                <w:szCs w:val="24"/>
              </w:rPr>
              <w:t xml:space="preserve"> </w:t>
            </w:r>
          </w:p>
          <w:p w14:paraId="08693556" w14:textId="77777777" w:rsidR="001F4CDF" w:rsidRPr="002A46A4" w:rsidRDefault="001F4CDF" w:rsidP="001F4CDF">
            <w:pPr>
              <w:shd w:val="clear" w:color="auto" w:fill="FFFFFF" w:themeFill="background1"/>
              <w:suppressAutoHyphens/>
              <w:jc w:val="both"/>
            </w:pPr>
          </w:p>
          <w:p w14:paraId="340F6C38" w14:textId="77777777" w:rsidR="00C541AE" w:rsidRPr="002A46A4" w:rsidRDefault="00C541AE" w:rsidP="00C541AE">
            <w:pPr>
              <w:suppressAutoHyphens/>
              <w:rPr>
                <w:rFonts w:asciiTheme="majorBidi" w:hAnsiTheme="majorBidi" w:cstheme="majorBidi"/>
                <w:sz w:val="24"/>
                <w:szCs w:val="24"/>
              </w:rPr>
            </w:pPr>
            <w:r w:rsidRPr="002A46A4">
              <w:rPr>
                <w:rFonts w:asciiTheme="majorBidi" w:hAnsiTheme="majorBidi" w:cstheme="majorBidi"/>
                <w:sz w:val="24"/>
                <w:szCs w:val="24"/>
              </w:rPr>
              <w:t>Jeigu pasiūlymą teikia ūkio subjektų grupė – reikalavimą turi atitikti ūkio subjektų grupės nario (-ių) specialistai, atsižvelgiant į jų prisiimamus įsipareigojimus pirkimo sutarčiai vykdyti;</w:t>
            </w:r>
          </w:p>
          <w:p w14:paraId="4EB78220" w14:textId="77777777" w:rsidR="00C541AE" w:rsidRPr="002A46A4" w:rsidRDefault="00C541AE" w:rsidP="00C541AE">
            <w:pPr>
              <w:suppressAutoHyphens/>
              <w:rPr>
                <w:rFonts w:asciiTheme="majorBidi" w:hAnsiTheme="majorBidi" w:cstheme="majorBidi"/>
                <w:sz w:val="24"/>
                <w:szCs w:val="24"/>
              </w:rPr>
            </w:pPr>
          </w:p>
          <w:p w14:paraId="7107E109" w14:textId="77777777" w:rsidR="00C541AE" w:rsidRPr="002A46A4" w:rsidRDefault="00C541AE" w:rsidP="00C541AE">
            <w:pPr>
              <w:suppressAutoHyphens/>
              <w:rPr>
                <w:rFonts w:asciiTheme="majorBidi" w:hAnsiTheme="majorBidi" w:cstheme="majorBidi"/>
                <w:sz w:val="24"/>
                <w:szCs w:val="24"/>
              </w:rPr>
            </w:pPr>
            <w:r w:rsidRPr="002A46A4">
              <w:rPr>
                <w:rFonts w:asciiTheme="majorBidi" w:hAnsiTheme="majorBidi" w:cstheme="majorBidi"/>
                <w:sz w:val="24"/>
                <w:szCs w:val="24"/>
              </w:rPr>
              <w:t>tiekėjas gali remtis kitų ūkio subjektų pajėgumais tik tuo atveju, jeigu tie subjektai (jų darbuotojai) patys vykdys tą pirkimo sutarties dalį, kuriai reikia jų turimų pajėgumų;</w:t>
            </w:r>
          </w:p>
          <w:p w14:paraId="5651072F" w14:textId="77777777" w:rsidR="00C541AE" w:rsidRPr="002A46A4" w:rsidRDefault="00C541AE" w:rsidP="00C541AE">
            <w:pPr>
              <w:suppressAutoHyphens/>
              <w:rPr>
                <w:rFonts w:asciiTheme="majorBidi" w:hAnsiTheme="majorBidi" w:cstheme="majorBidi"/>
                <w:sz w:val="24"/>
                <w:szCs w:val="24"/>
              </w:rPr>
            </w:pPr>
          </w:p>
          <w:p w14:paraId="0061FC25" w14:textId="7D8D8C15" w:rsidR="00C541AE"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2C692" w14:textId="3598945A" w:rsidR="00C541AE" w:rsidRPr="002A46A4" w:rsidRDefault="00C541AE" w:rsidP="00C541AE">
            <w:pPr>
              <w:autoSpaceDE w:val="0"/>
              <w:autoSpaceDN w:val="0"/>
              <w:adjustRightInd w:val="0"/>
              <w:jc w:val="both"/>
              <w:rPr>
                <w:rFonts w:asciiTheme="majorBidi" w:hAnsiTheme="majorBidi" w:cstheme="majorBidi"/>
                <w:color w:val="000000" w:themeColor="text1"/>
                <w:sz w:val="24"/>
                <w:szCs w:val="24"/>
              </w:rPr>
            </w:pPr>
            <w:r w:rsidRPr="002A46A4">
              <w:rPr>
                <w:rFonts w:asciiTheme="majorBidi" w:hAnsiTheme="majorBidi" w:cstheme="majorBidi"/>
                <w:color w:val="000000" w:themeColor="text1"/>
                <w:sz w:val="24"/>
                <w:szCs w:val="24"/>
              </w:rPr>
              <w:t>Pateikiamas specialisto turimas sertifikatas.</w:t>
            </w:r>
          </w:p>
        </w:tc>
      </w:tr>
    </w:tbl>
    <w:p w14:paraId="566A6B9F" w14:textId="77777777" w:rsidR="00545287" w:rsidRPr="002A46A4" w:rsidRDefault="00545287" w:rsidP="00545287">
      <w:pPr>
        <w:tabs>
          <w:tab w:val="left" w:pos="720"/>
        </w:tabs>
        <w:spacing w:after="0" w:line="240" w:lineRule="auto"/>
        <w:ind w:firstLine="567"/>
        <w:jc w:val="both"/>
        <w:rPr>
          <w:rFonts w:asciiTheme="majorBidi" w:eastAsia="Calibri" w:hAnsiTheme="majorBidi" w:cstheme="majorBidi"/>
          <w:kern w:val="0"/>
          <w14:ligatures w14:val="none"/>
        </w:rPr>
      </w:pPr>
    </w:p>
    <w:p w14:paraId="54E99FBE" w14:textId="7FDD8A17" w:rsidR="0050393F" w:rsidRPr="002A46A4" w:rsidRDefault="0050393F" w:rsidP="0050393F">
      <w:pPr>
        <w:tabs>
          <w:tab w:val="left" w:pos="720"/>
        </w:tabs>
        <w:spacing w:after="0" w:line="240" w:lineRule="auto"/>
        <w:ind w:firstLine="567"/>
        <w:jc w:val="both"/>
        <w:rPr>
          <w:rFonts w:asciiTheme="majorBidi" w:eastAsia="Calibri" w:hAnsiTheme="majorBidi" w:cstheme="majorBidi"/>
          <w:kern w:val="0"/>
          <w14:ligatures w14:val="none"/>
        </w:rPr>
      </w:pPr>
      <w:r w:rsidRPr="002A46A4">
        <w:rPr>
          <w:rFonts w:asciiTheme="majorBidi" w:eastAsia="Calibri" w:hAnsiTheme="majorBidi" w:cstheme="majorBidi"/>
          <w:b/>
          <w:bCs/>
          <w:kern w:val="0"/>
          <w:u w:val="single"/>
          <w14:ligatures w14:val="none"/>
        </w:rPr>
        <w:t xml:space="preserve">Pastaba. </w:t>
      </w:r>
      <w:r w:rsidRPr="002A46A4">
        <w:rPr>
          <w:rFonts w:asciiTheme="majorBidi" w:eastAsia="Calibri" w:hAnsiTheme="majorBidi" w:cstheme="majorBidi"/>
          <w:kern w:val="0"/>
          <w14:ligatures w14:val="none"/>
        </w:rPr>
        <w:t>Perkančioji organizacija nurodo reikalaujamas kompetencijas, o tiekėjas pateikia siūlomą reikalaujamas kompetencijas galinčių atitikti asmenų skaičių.</w:t>
      </w:r>
    </w:p>
    <w:p w14:paraId="3BBC7E66" w14:textId="473EF692" w:rsidR="004C383E" w:rsidRPr="002A46A4" w:rsidRDefault="00545287" w:rsidP="00E67837">
      <w:pPr>
        <w:spacing w:after="0" w:line="300" w:lineRule="auto"/>
        <w:ind w:firstLine="697"/>
        <w:jc w:val="center"/>
        <w:rPr>
          <w:rFonts w:asciiTheme="majorBidi" w:eastAsia="Arial" w:hAnsiTheme="majorBidi" w:cstheme="majorBidi"/>
          <w:kern w:val="0"/>
          <w:lang w:eastAsia="lt-LT"/>
          <w14:ligatures w14:val="none"/>
        </w:rPr>
      </w:pPr>
      <w:r w:rsidRPr="002A46A4">
        <w:rPr>
          <w:rFonts w:asciiTheme="majorBidi" w:eastAsia="Arial" w:hAnsiTheme="majorBidi" w:cstheme="majorBidi"/>
          <w:kern w:val="0"/>
          <w:lang w:eastAsia="lt-LT"/>
          <w14:ligatures w14:val="none"/>
        </w:rPr>
        <w:t>__________</w:t>
      </w:r>
    </w:p>
    <w:sectPr w:rsidR="004C383E" w:rsidRPr="002A46A4" w:rsidSect="00545287">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5B786358"/>
    <w:multiLevelType w:val="multilevel"/>
    <w:tmpl w:val="041C1492"/>
    <w:lvl w:ilvl="0">
      <w:start w:val="6"/>
      <w:numFmt w:val="decimal"/>
      <w:lvlText w:val="%1."/>
      <w:lvlJc w:val="left"/>
      <w:pPr>
        <w:ind w:left="360" w:hanging="360"/>
      </w:pPr>
      <w:rPr>
        <w:rFonts w:hint="default"/>
        <w:i w:val="0"/>
        <w:i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4734905">
    <w:abstractNumId w:val="2"/>
  </w:num>
  <w:num w:numId="2" w16cid:durableId="488641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9436039">
    <w:abstractNumId w:val="0"/>
  </w:num>
  <w:num w:numId="4" w16cid:durableId="517815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466"/>
    <w:rsid w:val="000031D1"/>
    <w:rsid w:val="000101CA"/>
    <w:rsid w:val="0001542F"/>
    <w:rsid w:val="0003385F"/>
    <w:rsid w:val="00045CBB"/>
    <w:rsid w:val="000A6108"/>
    <w:rsid w:val="000B3989"/>
    <w:rsid w:val="001075C2"/>
    <w:rsid w:val="00121782"/>
    <w:rsid w:val="00137466"/>
    <w:rsid w:val="00167F67"/>
    <w:rsid w:val="00173B41"/>
    <w:rsid w:val="00187B8D"/>
    <w:rsid w:val="00194A39"/>
    <w:rsid w:val="001B4C7D"/>
    <w:rsid w:val="001D53E1"/>
    <w:rsid w:val="001F4CDF"/>
    <w:rsid w:val="00200CA8"/>
    <w:rsid w:val="0022498D"/>
    <w:rsid w:val="0023784E"/>
    <w:rsid w:val="002463C1"/>
    <w:rsid w:val="00261D79"/>
    <w:rsid w:val="00264C68"/>
    <w:rsid w:val="002737A3"/>
    <w:rsid w:val="002A46A4"/>
    <w:rsid w:val="002D4AF9"/>
    <w:rsid w:val="00337A92"/>
    <w:rsid w:val="00364FB8"/>
    <w:rsid w:val="00372ACC"/>
    <w:rsid w:val="00380C45"/>
    <w:rsid w:val="0038700B"/>
    <w:rsid w:val="003C22D7"/>
    <w:rsid w:val="003C4B0D"/>
    <w:rsid w:val="00423141"/>
    <w:rsid w:val="0042540C"/>
    <w:rsid w:val="004378FD"/>
    <w:rsid w:val="00482A10"/>
    <w:rsid w:val="00486D56"/>
    <w:rsid w:val="004C383E"/>
    <w:rsid w:val="004D374D"/>
    <w:rsid w:val="005023D6"/>
    <w:rsid w:val="0050393F"/>
    <w:rsid w:val="00545287"/>
    <w:rsid w:val="00553D13"/>
    <w:rsid w:val="00565B46"/>
    <w:rsid w:val="005D7523"/>
    <w:rsid w:val="0062276A"/>
    <w:rsid w:val="00634873"/>
    <w:rsid w:val="00635AA9"/>
    <w:rsid w:val="00667822"/>
    <w:rsid w:val="0067302C"/>
    <w:rsid w:val="006B4C06"/>
    <w:rsid w:val="006C524B"/>
    <w:rsid w:val="006E2C67"/>
    <w:rsid w:val="00721C43"/>
    <w:rsid w:val="00755AFE"/>
    <w:rsid w:val="007758CA"/>
    <w:rsid w:val="007B74A6"/>
    <w:rsid w:val="007C59AC"/>
    <w:rsid w:val="007E591A"/>
    <w:rsid w:val="00863500"/>
    <w:rsid w:val="00897E89"/>
    <w:rsid w:val="008C0DAB"/>
    <w:rsid w:val="008D79B4"/>
    <w:rsid w:val="0090484E"/>
    <w:rsid w:val="00946BE7"/>
    <w:rsid w:val="0095398F"/>
    <w:rsid w:val="00957103"/>
    <w:rsid w:val="009623FB"/>
    <w:rsid w:val="00971753"/>
    <w:rsid w:val="00974599"/>
    <w:rsid w:val="009811F5"/>
    <w:rsid w:val="00996F54"/>
    <w:rsid w:val="00A57088"/>
    <w:rsid w:val="00A74789"/>
    <w:rsid w:val="00A9232E"/>
    <w:rsid w:val="00AC0547"/>
    <w:rsid w:val="00AE4866"/>
    <w:rsid w:val="00AE6C86"/>
    <w:rsid w:val="00AF02EF"/>
    <w:rsid w:val="00B07560"/>
    <w:rsid w:val="00B605B0"/>
    <w:rsid w:val="00B75BAA"/>
    <w:rsid w:val="00BF4D6F"/>
    <w:rsid w:val="00C541AE"/>
    <w:rsid w:val="00C763A4"/>
    <w:rsid w:val="00CE572D"/>
    <w:rsid w:val="00CF1872"/>
    <w:rsid w:val="00D12E3B"/>
    <w:rsid w:val="00D46C1F"/>
    <w:rsid w:val="00D87AA2"/>
    <w:rsid w:val="00D972C0"/>
    <w:rsid w:val="00DD0C7A"/>
    <w:rsid w:val="00DD55BB"/>
    <w:rsid w:val="00DD6946"/>
    <w:rsid w:val="00DE46DB"/>
    <w:rsid w:val="00E07DF9"/>
    <w:rsid w:val="00E67837"/>
    <w:rsid w:val="00E751F7"/>
    <w:rsid w:val="00E82D69"/>
    <w:rsid w:val="00E83618"/>
    <w:rsid w:val="00E8629F"/>
    <w:rsid w:val="00E912C3"/>
    <w:rsid w:val="00EA60C8"/>
    <w:rsid w:val="00EA706A"/>
    <w:rsid w:val="00EE7E2A"/>
    <w:rsid w:val="00F24176"/>
    <w:rsid w:val="00F279B6"/>
    <w:rsid w:val="00F747E0"/>
    <w:rsid w:val="00F77640"/>
    <w:rsid w:val="00F77653"/>
    <w:rsid w:val="00F84104"/>
    <w:rsid w:val="00F9661B"/>
    <w:rsid w:val="00F97C06"/>
    <w:rsid w:val="00FA07DB"/>
    <w:rsid w:val="00FA0F63"/>
    <w:rsid w:val="00FA4569"/>
    <w:rsid w:val="00FD48C2"/>
    <w:rsid w:val="00FE7D5A"/>
    <w:rsid w:val="092A956C"/>
    <w:rsid w:val="0C88FECB"/>
    <w:rsid w:val="0F38AE7A"/>
    <w:rsid w:val="0F753F80"/>
    <w:rsid w:val="10E5154C"/>
    <w:rsid w:val="1914BFCA"/>
    <w:rsid w:val="1E8EE0A4"/>
    <w:rsid w:val="2598ACBC"/>
    <w:rsid w:val="26C6B0E6"/>
    <w:rsid w:val="2AE862AC"/>
    <w:rsid w:val="2FF24892"/>
    <w:rsid w:val="34499DE4"/>
    <w:rsid w:val="37FAD4ED"/>
    <w:rsid w:val="3CA3C5AF"/>
    <w:rsid w:val="3CC05097"/>
    <w:rsid w:val="3EA1FCF2"/>
    <w:rsid w:val="43E2A43C"/>
    <w:rsid w:val="475DBF8B"/>
    <w:rsid w:val="48556DE6"/>
    <w:rsid w:val="486FAF1A"/>
    <w:rsid w:val="4E05223D"/>
    <w:rsid w:val="55A6D7DD"/>
    <w:rsid w:val="57FD0C22"/>
    <w:rsid w:val="621EFCFD"/>
    <w:rsid w:val="64FF9DE4"/>
    <w:rsid w:val="654858B3"/>
    <w:rsid w:val="6AF16F99"/>
    <w:rsid w:val="74D9CF8B"/>
    <w:rsid w:val="77C745D5"/>
    <w:rsid w:val="79C66CCA"/>
    <w:rsid w:val="7CE3F37C"/>
    <w:rsid w:val="7E236D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B82FE"/>
  <w15:chartTrackingRefBased/>
  <w15:docId w15:val="{EEECDC02-58C7-4955-8665-CE99CBBC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287"/>
  </w:style>
  <w:style w:type="paragraph" w:styleId="Antrat1">
    <w:name w:val="heading 1"/>
    <w:basedOn w:val="prastasis"/>
    <w:next w:val="prastasis"/>
    <w:link w:val="Antrat1Diagrama"/>
    <w:uiPriority w:val="9"/>
    <w:qFormat/>
    <w:rsid w:val="00137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37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3746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3746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3746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374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374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374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374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74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74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74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74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74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74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74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74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74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7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374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74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374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74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37466"/>
    <w:rPr>
      <w:i/>
      <w:iCs/>
      <w:color w:val="404040" w:themeColor="text1" w:themeTint="BF"/>
    </w:rPr>
  </w:style>
  <w:style w:type="paragraph" w:styleId="Sraopastraipa">
    <w:name w:val="List Paragraph"/>
    <w:basedOn w:val="prastasis"/>
    <w:uiPriority w:val="34"/>
    <w:qFormat/>
    <w:rsid w:val="00137466"/>
    <w:pPr>
      <w:ind w:left="720"/>
      <w:contextualSpacing/>
    </w:pPr>
  </w:style>
  <w:style w:type="character" w:styleId="Rykuspabraukimas">
    <w:name w:val="Intense Emphasis"/>
    <w:basedOn w:val="Numatytasispastraiposriftas"/>
    <w:uiPriority w:val="21"/>
    <w:qFormat/>
    <w:rsid w:val="00137466"/>
    <w:rPr>
      <w:i/>
      <w:iCs/>
      <w:color w:val="0F4761" w:themeColor="accent1" w:themeShade="BF"/>
    </w:rPr>
  </w:style>
  <w:style w:type="paragraph" w:styleId="Iskirtacitata">
    <w:name w:val="Intense Quote"/>
    <w:basedOn w:val="prastasis"/>
    <w:next w:val="prastasis"/>
    <w:link w:val="IskirtacitataDiagrama"/>
    <w:uiPriority w:val="30"/>
    <w:qFormat/>
    <w:rsid w:val="00137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37466"/>
    <w:rPr>
      <w:i/>
      <w:iCs/>
      <w:color w:val="0F4761" w:themeColor="accent1" w:themeShade="BF"/>
    </w:rPr>
  </w:style>
  <w:style w:type="character" w:styleId="Rykinuoroda">
    <w:name w:val="Intense Reference"/>
    <w:basedOn w:val="Numatytasispastraiposriftas"/>
    <w:uiPriority w:val="32"/>
    <w:qFormat/>
    <w:rsid w:val="00137466"/>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13746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7466"/>
    <w:rPr>
      <w:sz w:val="20"/>
      <w:szCs w:val="20"/>
    </w:rPr>
  </w:style>
  <w:style w:type="character" w:styleId="Komentaronuoroda">
    <w:name w:val="annotation reference"/>
    <w:basedOn w:val="Numatytasispastraiposriftas"/>
    <w:uiPriority w:val="99"/>
    <w:unhideWhenUsed/>
    <w:rsid w:val="00137466"/>
    <w:rPr>
      <w:sz w:val="16"/>
      <w:szCs w:val="16"/>
    </w:rPr>
  </w:style>
  <w:style w:type="table" w:customStyle="1" w:styleId="TableGrid31">
    <w:name w:val="Table Grid31"/>
    <w:basedOn w:val="prastojilentel"/>
    <w:next w:val="Lentelstinklelis"/>
    <w:uiPriority w:val="39"/>
    <w:rsid w:val="001374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37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37466"/>
    <w:pPr>
      <w:spacing w:after="0" w:line="240" w:lineRule="auto"/>
    </w:pPr>
  </w:style>
  <w:style w:type="paragraph" w:styleId="Komentarotema">
    <w:name w:val="annotation subject"/>
    <w:basedOn w:val="Komentarotekstas"/>
    <w:next w:val="Komentarotekstas"/>
    <w:link w:val="KomentarotemaDiagrama"/>
    <w:uiPriority w:val="99"/>
    <w:semiHidden/>
    <w:unhideWhenUsed/>
    <w:rsid w:val="00EA706A"/>
    <w:rPr>
      <w:b/>
      <w:bCs/>
    </w:rPr>
  </w:style>
  <w:style w:type="character" w:customStyle="1" w:styleId="KomentarotemaDiagrama">
    <w:name w:val="Komentaro tema Diagrama"/>
    <w:basedOn w:val="KomentarotekstasDiagrama"/>
    <w:link w:val="Komentarotema"/>
    <w:uiPriority w:val="99"/>
    <w:semiHidden/>
    <w:rsid w:val="00EA706A"/>
    <w:rPr>
      <w:b/>
      <w:bCs/>
      <w:sz w:val="20"/>
      <w:szCs w:val="20"/>
    </w:rPr>
  </w:style>
  <w:style w:type="character" w:styleId="Hipersaitas">
    <w:name w:val="Hyperlink"/>
    <w:basedOn w:val="Numatytasispastraiposriftas"/>
    <w:uiPriority w:val="99"/>
    <w:unhideWhenUsed/>
    <w:rsid w:val="00946BE7"/>
    <w:rPr>
      <w:color w:val="467886" w:themeColor="hyperlink"/>
      <w:u w:val="single"/>
    </w:rPr>
  </w:style>
  <w:style w:type="character" w:styleId="Neapdorotaspaminjimas">
    <w:name w:val="Unresolved Mention"/>
    <w:basedOn w:val="Numatytasispastraiposriftas"/>
    <w:uiPriority w:val="99"/>
    <w:semiHidden/>
    <w:unhideWhenUsed/>
    <w:rsid w:val="00946BE7"/>
    <w:rPr>
      <w:color w:val="605E5C"/>
      <w:shd w:val="clear" w:color="auto" w:fill="E1DFDD"/>
    </w:rPr>
  </w:style>
  <w:style w:type="character" w:styleId="Perirtashipersaitas">
    <w:name w:val="FollowedHyperlink"/>
    <w:basedOn w:val="Numatytasispastraiposriftas"/>
    <w:uiPriority w:val="99"/>
    <w:semiHidden/>
    <w:unhideWhenUsed/>
    <w:rsid w:val="00F841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4088">
      <w:bodyDiv w:val="1"/>
      <w:marLeft w:val="0"/>
      <w:marRight w:val="0"/>
      <w:marTop w:val="0"/>
      <w:marBottom w:val="0"/>
      <w:divBdr>
        <w:top w:val="none" w:sz="0" w:space="0" w:color="auto"/>
        <w:left w:val="none" w:sz="0" w:space="0" w:color="auto"/>
        <w:bottom w:val="none" w:sz="0" w:space="0" w:color="auto"/>
        <w:right w:val="none" w:sz="0" w:space="0" w:color="auto"/>
      </w:divBdr>
    </w:div>
    <w:div w:id="610478284">
      <w:bodyDiv w:val="1"/>
      <w:marLeft w:val="0"/>
      <w:marRight w:val="0"/>
      <w:marTop w:val="0"/>
      <w:marBottom w:val="0"/>
      <w:divBdr>
        <w:top w:val="none" w:sz="0" w:space="0" w:color="auto"/>
        <w:left w:val="none" w:sz="0" w:space="0" w:color="auto"/>
        <w:bottom w:val="none" w:sz="0" w:space="0" w:color="auto"/>
        <w:right w:val="none" w:sz="0" w:space="0" w:color="auto"/>
      </w:divBdr>
    </w:div>
    <w:div w:id="756901045">
      <w:bodyDiv w:val="1"/>
      <w:marLeft w:val="0"/>
      <w:marRight w:val="0"/>
      <w:marTop w:val="0"/>
      <w:marBottom w:val="0"/>
      <w:divBdr>
        <w:top w:val="none" w:sz="0" w:space="0" w:color="auto"/>
        <w:left w:val="none" w:sz="0" w:space="0" w:color="auto"/>
        <w:bottom w:val="none" w:sz="0" w:space="0" w:color="auto"/>
        <w:right w:val="none" w:sz="0" w:space="0" w:color="auto"/>
      </w:divBdr>
    </w:div>
    <w:div w:id="921330204">
      <w:bodyDiv w:val="1"/>
      <w:marLeft w:val="0"/>
      <w:marRight w:val="0"/>
      <w:marTop w:val="0"/>
      <w:marBottom w:val="0"/>
      <w:divBdr>
        <w:top w:val="none" w:sz="0" w:space="0" w:color="auto"/>
        <w:left w:val="none" w:sz="0" w:space="0" w:color="auto"/>
        <w:bottom w:val="none" w:sz="0" w:space="0" w:color="auto"/>
        <w:right w:val="none" w:sz="0" w:space="0" w:color="auto"/>
      </w:divBdr>
    </w:div>
    <w:div w:id="1125194647">
      <w:bodyDiv w:val="1"/>
      <w:marLeft w:val="0"/>
      <w:marRight w:val="0"/>
      <w:marTop w:val="0"/>
      <w:marBottom w:val="0"/>
      <w:divBdr>
        <w:top w:val="none" w:sz="0" w:space="0" w:color="auto"/>
        <w:left w:val="none" w:sz="0" w:space="0" w:color="auto"/>
        <w:bottom w:val="none" w:sz="0" w:space="0" w:color="auto"/>
        <w:right w:val="none" w:sz="0" w:space="0" w:color="auto"/>
      </w:divBdr>
    </w:div>
    <w:div w:id="1601446335">
      <w:bodyDiv w:val="1"/>
      <w:marLeft w:val="0"/>
      <w:marRight w:val="0"/>
      <w:marTop w:val="0"/>
      <w:marBottom w:val="0"/>
      <w:divBdr>
        <w:top w:val="none" w:sz="0" w:space="0" w:color="auto"/>
        <w:left w:val="none" w:sz="0" w:space="0" w:color="auto"/>
        <w:bottom w:val="none" w:sz="0" w:space="0" w:color="auto"/>
        <w:right w:val="none" w:sz="0" w:space="0" w:color="auto"/>
      </w:divBdr>
    </w:div>
    <w:div w:id="1785660709">
      <w:bodyDiv w:val="1"/>
      <w:marLeft w:val="0"/>
      <w:marRight w:val="0"/>
      <w:marTop w:val="0"/>
      <w:marBottom w:val="0"/>
      <w:divBdr>
        <w:top w:val="none" w:sz="0" w:space="0" w:color="auto"/>
        <w:left w:val="none" w:sz="0" w:space="0" w:color="auto"/>
        <w:bottom w:val="none" w:sz="0" w:space="0" w:color="auto"/>
        <w:right w:val="none" w:sz="0" w:space="0" w:color="auto"/>
      </w:divBdr>
    </w:div>
    <w:div w:id="206676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7E0A59-099D-459F-8402-826255EF2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D16AE-0F7D-4234-863F-B357209DBB42}">
  <ds:schemaRefs>
    <ds:schemaRef ds:uri="http://schemas.microsoft.com/sharepoint/v3/contenttype/forms"/>
  </ds:schemaRefs>
</ds:datastoreItem>
</file>

<file path=customXml/itemProps3.xml><?xml version="1.0" encoding="utf-8"?>
<ds:datastoreItem xmlns:ds="http://schemas.openxmlformats.org/officeDocument/2006/customXml" ds:itemID="{BA0812E2-9EFA-4E1D-81E6-903B78EA7E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3287</Words>
  <Characters>1875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108</cp:revision>
  <dcterms:created xsi:type="dcterms:W3CDTF">2025-10-20T20:34:00Z</dcterms:created>
  <dcterms:modified xsi:type="dcterms:W3CDTF">2026-03-26T12:12:00Z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